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71" w:rsidRPr="00841B74" w:rsidRDefault="00483D71" w:rsidP="00483D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  <w:r w:rsidRPr="00841B74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52F9482" wp14:editId="2D60FCD2">
            <wp:simplePos x="0" y="0"/>
            <wp:positionH relativeFrom="margin">
              <wp:align>left</wp:align>
            </wp:positionH>
            <wp:positionV relativeFrom="paragraph">
              <wp:posOffset>-62230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B74">
        <w:rPr>
          <w:rFonts w:ascii="Times New Roman" w:hAnsi="Times New Roman" w:cs="Times New Roman"/>
          <w:sz w:val="20"/>
        </w:rPr>
        <w:t>Sudurpaschim Province</w:t>
      </w:r>
      <w:r>
        <w:rPr>
          <w:rFonts w:ascii="Times New Roman" w:hAnsi="Times New Roman" w:cs="Times New Roman"/>
          <w:sz w:val="20"/>
        </w:rPr>
        <w:t xml:space="preserve"> Government</w:t>
      </w:r>
    </w:p>
    <w:p w:rsidR="00483D71" w:rsidRPr="00841B74" w:rsidRDefault="00483D71" w:rsidP="00483D71">
      <w:pPr>
        <w:tabs>
          <w:tab w:val="left" w:pos="1290"/>
          <w:tab w:val="center" w:pos="4510"/>
        </w:tabs>
        <w:spacing w:after="0"/>
        <w:jc w:val="center"/>
        <w:rPr>
          <w:rFonts w:ascii="Times New Roman" w:hAnsi="Times New Roman" w:cs="Times New Roman"/>
          <w:iCs/>
          <w:sz w:val="20"/>
        </w:rPr>
      </w:pPr>
      <w:r w:rsidRPr="00841B74">
        <w:rPr>
          <w:rFonts w:ascii="Times New Roman" w:hAnsi="Times New Roman" w:cs="Times New Roman"/>
          <w:iCs/>
          <w:sz w:val="20"/>
        </w:rPr>
        <w:t>Ministry of Physical Infrastructure Development</w:t>
      </w:r>
    </w:p>
    <w:p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lang w:bidi="sa-IN"/>
        </w:rPr>
      </w:pPr>
      <w:r w:rsidRPr="00841B74">
        <w:rPr>
          <w:rFonts w:ascii="Times New Roman" w:hAnsi="Times New Roman" w:cs="Times New Roman"/>
          <w:sz w:val="20"/>
          <w:lang w:bidi="sa-IN"/>
        </w:rPr>
        <w:t xml:space="preserve">Transport Infrastructure Directorate  </w:t>
      </w:r>
    </w:p>
    <w:p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lang w:bidi="sa-IN"/>
        </w:rPr>
      </w:pPr>
      <w:r w:rsidRPr="00841B74">
        <w:rPr>
          <w:rFonts w:ascii="Times New Roman" w:hAnsi="Times New Roman" w:cs="Times New Roman"/>
          <w:b/>
          <w:bCs/>
          <w:sz w:val="20"/>
          <w:lang w:bidi="sa-IN"/>
        </w:rPr>
        <w:t xml:space="preserve">Infrastructure Development Office, </w:t>
      </w:r>
      <w:proofErr w:type="spellStart"/>
      <w:r w:rsidRPr="00841B74">
        <w:rPr>
          <w:rFonts w:ascii="Times New Roman" w:hAnsi="Times New Roman" w:cs="Times New Roman"/>
          <w:b/>
          <w:bCs/>
          <w:sz w:val="20"/>
          <w:lang w:bidi="sa-IN"/>
        </w:rPr>
        <w:t>Kanchanpur</w:t>
      </w:r>
      <w:proofErr w:type="spellEnd"/>
    </w:p>
    <w:p w:rsidR="00483D71" w:rsidRPr="00F1780C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color w:val="FFFFFF"/>
          <w:sz w:val="18"/>
          <w:szCs w:val="18"/>
          <w:lang w:val="en-GB"/>
        </w:rPr>
      </w:pP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Invitation for Bids (IFB) No.</w:t>
      </w:r>
      <w:r w:rsidRPr="00F1780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0</w:t>
      </w:r>
      <w:r w:rsidR="00552877">
        <w:rPr>
          <w:rFonts w:ascii="Times New Roman" w:hAnsi="Times New Roman" w:cs="Times New Roman"/>
          <w:b/>
          <w:bCs/>
          <w:sz w:val="18"/>
          <w:szCs w:val="18"/>
          <w:lang w:val="en-GB"/>
        </w:rPr>
        <w:t>3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-IDOKAN/08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2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/8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3</w:t>
      </w:r>
    </w:p>
    <w:p w:rsidR="00483D71" w:rsidRPr="00841B74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41B74">
        <w:rPr>
          <w:rFonts w:ascii="Times New Roman" w:hAnsi="Times New Roman" w:cs="Times New Roman"/>
          <w:b/>
          <w:bCs/>
          <w:sz w:val="18"/>
          <w:szCs w:val="18"/>
        </w:rPr>
        <w:t>Date of first publication: 20</w:t>
      </w:r>
      <w:r w:rsidR="00223D21">
        <w:rPr>
          <w:rFonts w:ascii="Times New Roman" w:hAnsi="Times New Roman" w:cs="Times New Roman"/>
          <w:b/>
          <w:bCs/>
          <w:sz w:val="18"/>
          <w:szCs w:val="18"/>
        </w:rPr>
        <w:t>82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223D21">
        <w:rPr>
          <w:rFonts w:ascii="Times New Roman" w:hAnsi="Times New Roman" w:cs="Times New Roman"/>
          <w:b/>
          <w:bCs/>
          <w:sz w:val="18"/>
          <w:szCs w:val="18"/>
        </w:rPr>
        <w:t>07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E763D9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552877">
        <w:rPr>
          <w:rFonts w:ascii="Times New Roman" w:hAnsi="Times New Roman" w:cs="Times New Roman"/>
          <w:b/>
          <w:bCs/>
          <w:sz w:val="18"/>
          <w:szCs w:val="18"/>
        </w:rPr>
        <w:t>8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552877">
        <w:rPr>
          <w:rFonts w:ascii="Times New Roman" w:hAnsi="Times New Roman" w:cs="Times New Roman"/>
          <w:b/>
          <w:bCs/>
          <w:sz w:val="18"/>
          <w:szCs w:val="18"/>
        </w:rPr>
        <w:t>14</w:t>
      </w:r>
      <w:r w:rsidRPr="00841B74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 xml:space="preserve">th </w:t>
      </w:r>
      <w:r w:rsidR="00E763D9">
        <w:rPr>
          <w:rFonts w:ascii="Times New Roman" w:hAnsi="Times New Roman" w:cs="Times New Roman"/>
          <w:b/>
          <w:bCs/>
          <w:sz w:val="18"/>
          <w:szCs w:val="18"/>
        </w:rPr>
        <w:t>Nov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, 202</w:t>
      </w:r>
      <w:r w:rsidR="00223D21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:rsidR="00483D71" w:rsidRDefault="00483D71" w:rsidP="00796D5F">
      <w:pPr>
        <w:pStyle w:val="ListParagraph"/>
        <w:numPr>
          <w:ilvl w:val="0"/>
          <w:numId w:val="1"/>
        </w:numPr>
        <w:suppressAutoHyphens/>
        <w:spacing w:after="0" w:line="240" w:lineRule="auto"/>
        <w:ind w:left="630" w:right="-810"/>
        <w:rPr>
          <w:rFonts w:ascii="Times New Roman" w:eastAsia="Arial Unicode MS" w:hAnsi="Times New Roman" w:cs="Times New Roman"/>
          <w:bCs/>
          <w:iCs/>
          <w:spacing w:val="-5"/>
          <w:sz w:val="20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>Infrastructure Development O</w:t>
      </w:r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ffice, </w:t>
      </w:r>
      <w:proofErr w:type="spellStart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>Kanchanpur</w:t>
      </w:r>
      <w:proofErr w:type="spellEnd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invites</w:t>
      </w:r>
      <w:r w:rsidR="002E0DBB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electronic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bids from eligible domestic bidders for the construction works enlisted below:</w:t>
      </w:r>
    </w:p>
    <w:tbl>
      <w:tblPr>
        <w:tblStyle w:val="TableGrid"/>
        <w:tblW w:w="108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50"/>
        <w:gridCol w:w="5580"/>
        <w:gridCol w:w="1710"/>
        <w:gridCol w:w="990"/>
        <w:gridCol w:w="1170"/>
      </w:tblGrid>
      <w:tr w:rsidR="00483D71" w:rsidTr="00A6281A">
        <w:tc>
          <w:tcPr>
            <w:tcW w:w="135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Contract No.</w:t>
            </w:r>
          </w:p>
        </w:tc>
        <w:tc>
          <w:tcPr>
            <w:tcW w:w="558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 and Location of the Construction Work</w:t>
            </w:r>
          </w:p>
        </w:tc>
        <w:tc>
          <w:tcPr>
            <w:tcW w:w="171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Estima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ted Amount (Including VAT &amp; PS)</w:t>
            </w:r>
          </w:p>
        </w:tc>
        <w:tc>
          <w:tcPr>
            <w:tcW w:w="990" w:type="dxa"/>
            <w:vAlign w:val="center"/>
          </w:tcPr>
          <w:p w:rsidR="00483D71" w:rsidRDefault="00792293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Bid Security Amount</w:t>
            </w:r>
          </w:p>
        </w:tc>
        <w:tc>
          <w:tcPr>
            <w:tcW w:w="117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id Document Fee</w:t>
            </w:r>
          </w:p>
        </w:tc>
      </w:tr>
      <w:tr w:rsidR="00483D71" w:rsidTr="00A6281A">
        <w:tc>
          <w:tcPr>
            <w:tcW w:w="1350" w:type="dxa"/>
          </w:tcPr>
          <w:p w:rsidR="00483D71" w:rsidRPr="00A94609" w:rsidRDefault="00B25537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="00483D71"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C47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-35</w:t>
            </w:r>
          </w:p>
        </w:tc>
        <w:tc>
          <w:tcPr>
            <w:tcW w:w="5580" w:type="dxa"/>
          </w:tcPr>
          <w:p w:rsidR="00483D71" w:rsidRPr="00A94609" w:rsidRDefault="007A0228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Saileshwori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Pipal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Chautara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jangaran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samuha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bhawan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Beldandi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483D71" w:rsidRPr="00A94609" w:rsidRDefault="0089759E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2,437,148.40</w:t>
            </w:r>
          </w:p>
        </w:tc>
        <w:tc>
          <w:tcPr>
            <w:tcW w:w="990" w:type="dxa"/>
          </w:tcPr>
          <w:p w:rsidR="00483D71" w:rsidRPr="00A94609" w:rsidRDefault="00AA6C71" w:rsidP="00AA6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1170" w:type="dxa"/>
          </w:tcPr>
          <w:p w:rsidR="00483D71" w:rsidRPr="00A94609" w:rsidRDefault="00483D71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C916A6"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</w:tr>
      <w:tr w:rsidR="00B25537" w:rsidTr="00A6281A">
        <w:tc>
          <w:tcPr>
            <w:tcW w:w="1350" w:type="dxa"/>
          </w:tcPr>
          <w:p w:rsidR="00B25537" w:rsidRPr="00A94609" w:rsidRDefault="00B25537" w:rsidP="00B255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62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</w:t>
            </w:r>
            <w:r w:rsidR="00EC47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-36</w:t>
            </w:r>
          </w:p>
        </w:tc>
        <w:tc>
          <w:tcPr>
            <w:tcW w:w="5580" w:type="dxa"/>
          </w:tcPr>
          <w:p w:rsidR="00B25537" w:rsidRPr="00A94609" w:rsidRDefault="00AA6C71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Ratanpur</w:t>
            </w:r>
            <w:proofErr w:type="spellEnd"/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bata</w:t>
            </w:r>
            <w:proofErr w:type="spellEnd"/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Palat</w:t>
            </w:r>
            <w:proofErr w:type="spellEnd"/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Road, </w:t>
            </w:r>
            <w:proofErr w:type="spellStart"/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Beldandi</w:t>
            </w:r>
            <w:proofErr w:type="spellEnd"/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B25537" w:rsidRPr="00A94609" w:rsidRDefault="00AA6C71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A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873.44</w:t>
            </w:r>
          </w:p>
        </w:tc>
        <w:tc>
          <w:tcPr>
            <w:tcW w:w="990" w:type="dxa"/>
          </w:tcPr>
          <w:p w:rsidR="0052288C" w:rsidRPr="00A94609" w:rsidRDefault="00AA6C71" w:rsidP="003637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1170" w:type="dxa"/>
          </w:tcPr>
          <w:p w:rsidR="00B25537" w:rsidRPr="00A94609" w:rsidRDefault="00B25537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62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-37</w:t>
            </w:r>
          </w:p>
        </w:tc>
        <w:tc>
          <w:tcPr>
            <w:tcW w:w="5580" w:type="dxa"/>
          </w:tcPr>
          <w:p w:rsidR="0089759E" w:rsidRPr="00A94609" w:rsidRDefault="007A0228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Beldandi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Chawanni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Bazar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1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Beldandi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bazar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Ratanpur</w:t>
            </w:r>
            <w:proofErr w:type="spellEnd"/>
            <w:r w:rsidRPr="007A0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</w:t>
            </w:r>
            <w:r w:rsidR="00FB3A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d, </w:t>
            </w:r>
            <w:proofErr w:type="spellStart"/>
            <w:r w:rsidR="00FB3A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Beldandi</w:t>
            </w:r>
            <w:proofErr w:type="spellEnd"/>
            <w:r w:rsidR="00FB3A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FB3A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89759E" w:rsidRPr="00380FE6" w:rsidRDefault="00FB3A26" w:rsidP="0089759E">
            <w:pPr>
              <w:rPr>
                <w:rFonts w:ascii="Times New Roman" w:hAnsi="Times New Roman" w:cstheme="minorBidi"/>
                <w:color w:val="000000"/>
                <w:sz w:val="18"/>
                <w:szCs w:val="18"/>
                <w:cs/>
              </w:rPr>
            </w:pPr>
            <w:r w:rsidRPr="00FB3A26">
              <w:rPr>
                <w:rFonts w:ascii="Times New Roman" w:hAnsi="Times New Roman" w:cstheme="minorBidi"/>
                <w:color w:val="000000"/>
                <w:sz w:val="18"/>
                <w:szCs w:val="18"/>
              </w:rPr>
              <w:t>9,745,683.47</w:t>
            </w:r>
          </w:p>
        </w:tc>
        <w:tc>
          <w:tcPr>
            <w:tcW w:w="990" w:type="dxa"/>
          </w:tcPr>
          <w:p w:rsidR="0089759E" w:rsidRPr="00A94609" w:rsidRDefault="00FB3A26" w:rsidP="00FB3A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62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-38</w:t>
            </w:r>
          </w:p>
        </w:tc>
        <w:tc>
          <w:tcPr>
            <w:tcW w:w="5580" w:type="dxa"/>
          </w:tcPr>
          <w:p w:rsidR="0089759E" w:rsidRPr="00A94609" w:rsidRDefault="001958F3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Belauri</w:t>
            </w:r>
            <w:proofErr w:type="spellEnd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hulaki</w:t>
            </w:r>
            <w:proofErr w:type="spellEnd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marg</w:t>
            </w:r>
            <w:proofErr w:type="spellEnd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janjyoti</w:t>
            </w:r>
            <w:proofErr w:type="spellEnd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 bi </w:t>
            </w:r>
            <w:proofErr w:type="spellStart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uttar</w:t>
            </w:r>
            <w:proofErr w:type="spellEnd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Ghatal</w:t>
            </w:r>
            <w:proofErr w:type="spellEnd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Mandir</w:t>
            </w:r>
            <w:proofErr w:type="spellEnd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Belauri</w:t>
            </w:r>
            <w:proofErr w:type="spellEnd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8, </w:t>
            </w:r>
            <w:proofErr w:type="spellStart"/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89759E" w:rsidRPr="00A94609" w:rsidRDefault="001958F3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4,872,839.09</w:t>
            </w:r>
          </w:p>
        </w:tc>
        <w:tc>
          <w:tcPr>
            <w:tcW w:w="990" w:type="dxa"/>
          </w:tcPr>
          <w:p w:rsidR="0089759E" w:rsidRPr="00A94609" w:rsidRDefault="001958F3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3-39</w:t>
            </w:r>
          </w:p>
        </w:tc>
        <w:tc>
          <w:tcPr>
            <w:tcW w:w="5580" w:type="dxa"/>
          </w:tcPr>
          <w:p w:rsidR="0089759E" w:rsidRPr="00A94609" w:rsidRDefault="007C437A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 </w:t>
            </w:r>
            <w:proofErr w:type="spellStart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Gharsuwa</w:t>
            </w:r>
            <w:proofErr w:type="spellEnd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Jholunge</w:t>
            </w:r>
            <w:proofErr w:type="spellEnd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</w:t>
            </w:r>
            <w:proofErr w:type="spellEnd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sarshwoti</w:t>
            </w:r>
            <w:proofErr w:type="spellEnd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 </w:t>
            </w:r>
            <w:proofErr w:type="spellStart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</w:t>
            </w:r>
            <w:proofErr w:type="spellEnd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Purano</w:t>
            </w:r>
            <w:proofErr w:type="spellEnd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Pich</w:t>
            </w:r>
            <w:proofErr w:type="spellEnd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710" w:type="dxa"/>
          </w:tcPr>
          <w:p w:rsidR="0089759E" w:rsidRPr="00A94609" w:rsidRDefault="007C437A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3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4,872,809.91</w:t>
            </w:r>
          </w:p>
        </w:tc>
        <w:tc>
          <w:tcPr>
            <w:tcW w:w="990" w:type="dxa"/>
          </w:tcPr>
          <w:p w:rsidR="0089759E" w:rsidRPr="00A94609" w:rsidRDefault="007C437A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3-40</w:t>
            </w:r>
          </w:p>
        </w:tc>
        <w:tc>
          <w:tcPr>
            <w:tcW w:w="5580" w:type="dxa"/>
          </w:tcPr>
          <w:p w:rsidR="0089759E" w:rsidRDefault="00830646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Hariyali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Marg,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Laljhadi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710" w:type="dxa"/>
          </w:tcPr>
          <w:p w:rsidR="0089759E" w:rsidRPr="00C870DE" w:rsidRDefault="00830646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6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9,745,898.80</w:t>
            </w:r>
          </w:p>
        </w:tc>
        <w:tc>
          <w:tcPr>
            <w:tcW w:w="990" w:type="dxa"/>
          </w:tcPr>
          <w:p w:rsidR="0089759E" w:rsidRPr="00A94609" w:rsidRDefault="00C26E55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3-41</w:t>
            </w:r>
          </w:p>
        </w:tc>
        <w:tc>
          <w:tcPr>
            <w:tcW w:w="5580" w:type="dxa"/>
          </w:tcPr>
          <w:p w:rsidR="0089759E" w:rsidRPr="00F2076A" w:rsidRDefault="00C26E55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JB </w:t>
            </w:r>
            <w:proofErr w:type="spellStart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Chok</w:t>
            </w:r>
            <w:proofErr w:type="spellEnd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Baijnath</w:t>
            </w:r>
            <w:proofErr w:type="spellEnd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Mandirko</w:t>
            </w:r>
            <w:proofErr w:type="spellEnd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Bith</w:t>
            </w:r>
            <w:proofErr w:type="spellEnd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Bata </w:t>
            </w:r>
            <w:proofErr w:type="spellStart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Kalika</w:t>
            </w:r>
            <w:proofErr w:type="spellEnd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</w:t>
            </w:r>
            <w:proofErr w:type="spellStart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710" w:type="dxa"/>
          </w:tcPr>
          <w:p w:rsidR="0089759E" w:rsidRPr="00F2076A" w:rsidRDefault="00C26E55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6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2,437,234.82</w:t>
            </w:r>
          </w:p>
        </w:tc>
        <w:tc>
          <w:tcPr>
            <w:tcW w:w="990" w:type="dxa"/>
          </w:tcPr>
          <w:p w:rsidR="0089759E" w:rsidRPr="00A94609" w:rsidRDefault="00C26E55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3-42</w:t>
            </w:r>
          </w:p>
        </w:tc>
        <w:tc>
          <w:tcPr>
            <w:tcW w:w="5580" w:type="dxa"/>
          </w:tcPr>
          <w:p w:rsidR="0089759E" w:rsidRPr="00F2076A" w:rsidRDefault="00CB6ED2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 </w:t>
            </w:r>
            <w:proofErr w:type="spellStart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Mahendra</w:t>
            </w:r>
            <w:proofErr w:type="spellEnd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Rajmarg</w:t>
            </w:r>
            <w:proofErr w:type="spellEnd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Dakshin</w:t>
            </w:r>
            <w:proofErr w:type="spellEnd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Bajeko</w:t>
            </w:r>
            <w:proofErr w:type="spellEnd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mill </w:t>
            </w:r>
            <w:proofErr w:type="spellStart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Road, </w:t>
            </w:r>
            <w:proofErr w:type="spellStart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 w:rsidRPr="00CB6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710" w:type="dxa"/>
          </w:tcPr>
          <w:p w:rsidR="0089759E" w:rsidRPr="00F2076A" w:rsidRDefault="00757403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4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2,924,473.82</w:t>
            </w:r>
          </w:p>
        </w:tc>
        <w:tc>
          <w:tcPr>
            <w:tcW w:w="990" w:type="dxa"/>
          </w:tcPr>
          <w:p w:rsidR="0089759E" w:rsidRPr="00A94609" w:rsidRDefault="00757403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3-43</w:t>
            </w:r>
          </w:p>
        </w:tc>
        <w:tc>
          <w:tcPr>
            <w:tcW w:w="5580" w:type="dxa"/>
          </w:tcPr>
          <w:p w:rsidR="0089759E" w:rsidRPr="00F2076A" w:rsidRDefault="00AE1885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Betkot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Daiji-Beldadi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Khanda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Dakshirn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Paneru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Aashapur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Mukti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Shibir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710" w:type="dxa"/>
          </w:tcPr>
          <w:p w:rsidR="0089759E" w:rsidRPr="00F2076A" w:rsidRDefault="00AE1885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8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9,745,953.83</w:t>
            </w:r>
          </w:p>
        </w:tc>
        <w:tc>
          <w:tcPr>
            <w:tcW w:w="990" w:type="dxa"/>
          </w:tcPr>
          <w:p w:rsidR="0089759E" w:rsidRPr="00A94609" w:rsidRDefault="00AE1885" w:rsidP="00AE18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3-44</w:t>
            </w:r>
          </w:p>
        </w:tc>
        <w:tc>
          <w:tcPr>
            <w:tcW w:w="5580" w:type="dxa"/>
          </w:tcPr>
          <w:p w:rsidR="0089759E" w:rsidRPr="00F2076A" w:rsidRDefault="00BC736D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73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 </w:t>
            </w:r>
            <w:proofErr w:type="spellStart"/>
            <w:r w:rsidRPr="00BC73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Prem</w:t>
            </w:r>
            <w:proofErr w:type="spellEnd"/>
            <w:r w:rsidRPr="00BC73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Singh </w:t>
            </w:r>
            <w:proofErr w:type="spellStart"/>
            <w:r w:rsidRPr="00BC73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Dhami</w:t>
            </w:r>
            <w:proofErr w:type="spellEnd"/>
            <w:r w:rsidRPr="00BC73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3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Smirti</w:t>
            </w:r>
            <w:proofErr w:type="spellEnd"/>
            <w:r w:rsidRPr="00BC73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Marg </w:t>
            </w:r>
            <w:proofErr w:type="spellStart"/>
            <w:r w:rsidRPr="00BC73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BC73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3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710" w:type="dxa"/>
          </w:tcPr>
          <w:p w:rsidR="0089759E" w:rsidRPr="00F2076A" w:rsidRDefault="008F30C8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30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2,436,767.24</w:t>
            </w:r>
          </w:p>
        </w:tc>
        <w:tc>
          <w:tcPr>
            <w:tcW w:w="990" w:type="dxa"/>
          </w:tcPr>
          <w:p w:rsidR="0089759E" w:rsidRPr="00A94609" w:rsidRDefault="008F30C8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3-45</w:t>
            </w:r>
          </w:p>
        </w:tc>
        <w:tc>
          <w:tcPr>
            <w:tcW w:w="5580" w:type="dxa"/>
          </w:tcPr>
          <w:p w:rsidR="0089759E" w:rsidRPr="00F2076A" w:rsidRDefault="00093EC6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3E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 Tripura </w:t>
            </w:r>
            <w:proofErr w:type="spellStart"/>
            <w:r w:rsidRPr="00093E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Mandir</w:t>
            </w:r>
            <w:proofErr w:type="spellEnd"/>
            <w:r w:rsidRPr="00093E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3E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093E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3E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Dakshin</w:t>
            </w:r>
            <w:proofErr w:type="spellEnd"/>
            <w:r w:rsidRPr="00093E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3E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</w:t>
            </w:r>
            <w:proofErr w:type="spellEnd"/>
            <w:r w:rsidRPr="00093E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710" w:type="dxa"/>
          </w:tcPr>
          <w:p w:rsidR="0089759E" w:rsidRPr="00F2076A" w:rsidRDefault="00093EC6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3E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7,309,458.18</w:t>
            </w:r>
          </w:p>
        </w:tc>
        <w:tc>
          <w:tcPr>
            <w:tcW w:w="990" w:type="dxa"/>
          </w:tcPr>
          <w:p w:rsidR="0089759E" w:rsidRPr="00A94609" w:rsidRDefault="00093EC6" w:rsidP="00093E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3-46</w:t>
            </w:r>
          </w:p>
        </w:tc>
        <w:tc>
          <w:tcPr>
            <w:tcW w:w="5580" w:type="dxa"/>
            <w:shd w:val="clear" w:color="auto" w:fill="auto"/>
          </w:tcPr>
          <w:p w:rsidR="0089759E" w:rsidRPr="00D110E8" w:rsidRDefault="004C26C3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 </w:t>
            </w:r>
            <w:proofErr w:type="spellStart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Tallo</w:t>
            </w:r>
            <w:proofErr w:type="spellEnd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Baitada</w:t>
            </w:r>
            <w:proofErr w:type="spellEnd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Mathillo</w:t>
            </w:r>
            <w:proofErr w:type="spellEnd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Baitada</w:t>
            </w:r>
            <w:proofErr w:type="spellEnd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Chwagadi</w:t>
            </w:r>
            <w:proofErr w:type="spellEnd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Phata</w:t>
            </w:r>
            <w:proofErr w:type="spellEnd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3.5 km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710" w:type="dxa"/>
          </w:tcPr>
          <w:p w:rsidR="0089759E" w:rsidRPr="00F2076A" w:rsidRDefault="004C26C3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2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3,898,514.62</w:t>
            </w:r>
          </w:p>
        </w:tc>
        <w:tc>
          <w:tcPr>
            <w:tcW w:w="990" w:type="dxa"/>
          </w:tcPr>
          <w:p w:rsidR="0089759E" w:rsidRPr="00A94609" w:rsidRDefault="004C26C3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3-47</w:t>
            </w:r>
          </w:p>
        </w:tc>
        <w:tc>
          <w:tcPr>
            <w:tcW w:w="5580" w:type="dxa"/>
          </w:tcPr>
          <w:p w:rsidR="0089759E" w:rsidRPr="00F2076A" w:rsidRDefault="00DF36F3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06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Malikarjun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Marga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shiv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Mandir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sahit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Pa 6</w:t>
            </w:r>
          </w:p>
        </w:tc>
        <w:tc>
          <w:tcPr>
            <w:tcW w:w="1710" w:type="dxa"/>
          </w:tcPr>
          <w:p w:rsidR="0089759E" w:rsidRPr="00F2076A" w:rsidRDefault="00DD091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2,438,310.55</w:t>
            </w:r>
          </w:p>
        </w:tc>
        <w:tc>
          <w:tcPr>
            <w:tcW w:w="990" w:type="dxa"/>
          </w:tcPr>
          <w:p w:rsidR="0089759E" w:rsidRPr="00A94609" w:rsidRDefault="00DD091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3-48</w:t>
            </w:r>
          </w:p>
        </w:tc>
        <w:tc>
          <w:tcPr>
            <w:tcW w:w="5580" w:type="dxa"/>
          </w:tcPr>
          <w:p w:rsidR="0089759E" w:rsidRPr="00F2076A" w:rsidRDefault="00DF36F3" w:rsidP="00DF36F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10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Bajrangi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Border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kalu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tamata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gaji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bista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nagarjun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mandir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Road,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10,  </w:t>
            </w:r>
            <w:proofErr w:type="spellStart"/>
            <w:r w:rsidRPr="00DF3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89759E" w:rsidRPr="00F2076A" w:rsidRDefault="008C075C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07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6,822,433.10</w:t>
            </w:r>
          </w:p>
        </w:tc>
        <w:tc>
          <w:tcPr>
            <w:tcW w:w="990" w:type="dxa"/>
          </w:tcPr>
          <w:p w:rsidR="0089759E" w:rsidRPr="00A94609" w:rsidRDefault="008C075C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3-49</w:t>
            </w:r>
          </w:p>
        </w:tc>
        <w:tc>
          <w:tcPr>
            <w:tcW w:w="5580" w:type="dxa"/>
          </w:tcPr>
          <w:p w:rsidR="0089759E" w:rsidRPr="00F2076A" w:rsidRDefault="00AC23A1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10 </w:t>
            </w:r>
            <w:proofErr w:type="spellStart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Bujela</w:t>
            </w:r>
            <w:proofErr w:type="spellEnd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</w:t>
            </w:r>
            <w:proofErr w:type="spellEnd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</w:t>
            </w:r>
            <w:proofErr w:type="spellEnd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uttar</w:t>
            </w:r>
            <w:proofErr w:type="spellEnd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Pa 10</w:t>
            </w:r>
          </w:p>
        </w:tc>
        <w:tc>
          <w:tcPr>
            <w:tcW w:w="1710" w:type="dxa"/>
          </w:tcPr>
          <w:p w:rsidR="0089759E" w:rsidRPr="00F2076A" w:rsidRDefault="00AC23A1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2,436,933.30</w:t>
            </w:r>
          </w:p>
        </w:tc>
        <w:tc>
          <w:tcPr>
            <w:tcW w:w="990" w:type="dxa"/>
          </w:tcPr>
          <w:p w:rsidR="0089759E" w:rsidRPr="00A94609" w:rsidRDefault="00AC23A1" w:rsidP="00AC23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3-50</w:t>
            </w:r>
          </w:p>
        </w:tc>
        <w:tc>
          <w:tcPr>
            <w:tcW w:w="5580" w:type="dxa"/>
          </w:tcPr>
          <w:p w:rsidR="0089759E" w:rsidRPr="00F2076A" w:rsidRDefault="00535DEA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11 ma </w:t>
            </w:r>
            <w:proofErr w:type="spellStart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raheko</w:t>
            </w:r>
            <w:proofErr w:type="spellEnd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shivajyoti</w:t>
            </w:r>
            <w:proofErr w:type="spellEnd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janjyoti</w:t>
            </w:r>
            <w:proofErr w:type="spellEnd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Road, </w:t>
            </w:r>
            <w:proofErr w:type="spellStart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53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Pa 11</w:t>
            </w:r>
          </w:p>
        </w:tc>
        <w:tc>
          <w:tcPr>
            <w:tcW w:w="1710" w:type="dxa"/>
          </w:tcPr>
          <w:p w:rsidR="0089759E" w:rsidRPr="00F2076A" w:rsidRDefault="003C2225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22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6,822,212.02</w:t>
            </w:r>
            <w:bookmarkStart w:id="0" w:name="_GoBack"/>
            <w:bookmarkEnd w:id="0"/>
          </w:p>
        </w:tc>
        <w:tc>
          <w:tcPr>
            <w:tcW w:w="990" w:type="dxa"/>
          </w:tcPr>
          <w:p w:rsidR="0089759E" w:rsidRPr="00A94609" w:rsidRDefault="00535DEA" w:rsidP="00BB53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535DEA" w:rsidTr="00A6281A">
        <w:tc>
          <w:tcPr>
            <w:tcW w:w="1350" w:type="dxa"/>
          </w:tcPr>
          <w:p w:rsidR="00535DEA" w:rsidRDefault="00535DEA" w:rsidP="00535D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3-51</w:t>
            </w:r>
          </w:p>
        </w:tc>
        <w:tc>
          <w:tcPr>
            <w:tcW w:w="5580" w:type="dxa"/>
          </w:tcPr>
          <w:p w:rsidR="00535DEA" w:rsidRPr="00F2076A" w:rsidRDefault="00535DEA" w:rsidP="00535D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Gaddachauki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Jimuwa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Tumndani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chakki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phata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Malikarjun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kalpatta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dalit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sahabhagi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shrilanka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mahakali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kinar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Radhaswami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mandir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dui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tarphi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nala</w:t>
            </w:r>
            <w:proofErr w:type="spellEnd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sahit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Pa 10</w:t>
            </w:r>
          </w:p>
        </w:tc>
        <w:tc>
          <w:tcPr>
            <w:tcW w:w="1710" w:type="dxa"/>
          </w:tcPr>
          <w:p w:rsidR="00535DEA" w:rsidRPr="00F2076A" w:rsidRDefault="00535DEA" w:rsidP="00535D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9,747,125.95</w:t>
            </w:r>
          </w:p>
        </w:tc>
        <w:tc>
          <w:tcPr>
            <w:tcW w:w="990" w:type="dxa"/>
          </w:tcPr>
          <w:p w:rsidR="00535DEA" w:rsidRPr="00A94609" w:rsidRDefault="00535DEA" w:rsidP="00535D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220,000</w:t>
            </w:r>
          </w:p>
        </w:tc>
        <w:tc>
          <w:tcPr>
            <w:tcW w:w="1170" w:type="dxa"/>
          </w:tcPr>
          <w:p w:rsidR="00535DEA" w:rsidRPr="00A94609" w:rsidRDefault="00535DEA" w:rsidP="00535D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89759E" w:rsidTr="00A6281A">
        <w:tc>
          <w:tcPr>
            <w:tcW w:w="1350" w:type="dxa"/>
          </w:tcPr>
          <w:p w:rsidR="0089759E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3-52</w:t>
            </w:r>
          </w:p>
        </w:tc>
        <w:tc>
          <w:tcPr>
            <w:tcW w:w="5580" w:type="dxa"/>
          </w:tcPr>
          <w:p w:rsidR="0089759E" w:rsidRPr="00F2076A" w:rsidRDefault="004755E2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uttar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kush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Chauraha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12m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Chauda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Bhayeko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Nirantarata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05</w:t>
            </w:r>
          </w:p>
        </w:tc>
        <w:tc>
          <w:tcPr>
            <w:tcW w:w="1710" w:type="dxa"/>
          </w:tcPr>
          <w:p w:rsidR="0089759E" w:rsidRPr="00F2076A" w:rsidRDefault="004755E2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2,437,677.52</w:t>
            </w:r>
          </w:p>
        </w:tc>
        <w:tc>
          <w:tcPr>
            <w:tcW w:w="990" w:type="dxa"/>
          </w:tcPr>
          <w:p w:rsidR="0089759E" w:rsidRPr="00A94609" w:rsidRDefault="004755E2" w:rsidP="004755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  <w:r w:rsidR="00897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89759E" w:rsidRPr="00A94609" w:rsidRDefault="0089759E" w:rsidP="008975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A6281A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 w:rsidR="00EC47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3-53</w:t>
            </w:r>
          </w:p>
        </w:tc>
        <w:tc>
          <w:tcPr>
            <w:tcW w:w="5580" w:type="dxa"/>
          </w:tcPr>
          <w:p w:rsidR="008D4230" w:rsidRPr="00F2076A" w:rsidRDefault="004755E2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Tripura club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Chauraha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Chakki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Nirantarata</w:t>
            </w:r>
            <w:proofErr w:type="spellEnd"/>
            <w:r w:rsidR="005118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475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05</w:t>
            </w:r>
          </w:p>
        </w:tc>
        <w:tc>
          <w:tcPr>
            <w:tcW w:w="1710" w:type="dxa"/>
          </w:tcPr>
          <w:p w:rsidR="000B3A6A" w:rsidRPr="00F2076A" w:rsidRDefault="00412B07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3,412,609.84</w:t>
            </w:r>
          </w:p>
        </w:tc>
        <w:tc>
          <w:tcPr>
            <w:tcW w:w="990" w:type="dxa"/>
          </w:tcPr>
          <w:p w:rsidR="000B3A6A" w:rsidRDefault="00412B07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A6281A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 w:rsidR="00EC47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3-54</w:t>
            </w:r>
          </w:p>
        </w:tc>
        <w:tc>
          <w:tcPr>
            <w:tcW w:w="5580" w:type="dxa"/>
          </w:tcPr>
          <w:p w:rsidR="000B3A6A" w:rsidRPr="00F2076A" w:rsidRDefault="00C50CFC" w:rsidP="00C50C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0C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C50C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Shivbhakta</w:t>
            </w:r>
            <w:proofErr w:type="spellEnd"/>
            <w:r w:rsidRPr="00C50C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C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C50C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C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Bhagatpur</w:t>
            </w:r>
            <w:proofErr w:type="spellEnd"/>
            <w:r w:rsidRPr="00C50C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dhal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nikash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sahit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</w:t>
            </w:r>
            <w:r w:rsidRPr="00C50C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</w:t>
            </w:r>
            <w:r w:rsidRPr="00C50C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04,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C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0B3A6A" w:rsidRPr="00F2076A" w:rsidRDefault="00547925" w:rsidP="00FA00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79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4,386,374.51</w:t>
            </w:r>
          </w:p>
        </w:tc>
        <w:tc>
          <w:tcPr>
            <w:tcW w:w="990" w:type="dxa"/>
          </w:tcPr>
          <w:p w:rsidR="000B3A6A" w:rsidRDefault="00547925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A6281A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 w:rsidR="00EC47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3-55</w:t>
            </w:r>
          </w:p>
        </w:tc>
        <w:tc>
          <w:tcPr>
            <w:tcW w:w="5580" w:type="dxa"/>
          </w:tcPr>
          <w:p w:rsidR="000B3A6A" w:rsidRPr="00F2076A" w:rsidRDefault="00FE20D1" w:rsidP="00FE2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Tripura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Mandir</w:t>
            </w:r>
            <w:proofErr w:type="spellEnd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khola</w:t>
            </w:r>
            <w:proofErr w:type="spellEnd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paschimma</w:t>
            </w:r>
            <w:proofErr w:type="spellEnd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Satyabadi</w:t>
            </w:r>
            <w:proofErr w:type="spellEnd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School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</w:t>
            </w:r>
            <w:proofErr w:type="spellEnd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FE2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05</w:t>
            </w:r>
          </w:p>
        </w:tc>
        <w:tc>
          <w:tcPr>
            <w:tcW w:w="1710" w:type="dxa"/>
          </w:tcPr>
          <w:p w:rsidR="000B3A6A" w:rsidRPr="00F2076A" w:rsidRDefault="00B66DBD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D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4,874,252.36</w:t>
            </w:r>
          </w:p>
        </w:tc>
        <w:tc>
          <w:tcPr>
            <w:tcW w:w="990" w:type="dxa"/>
          </w:tcPr>
          <w:p w:rsidR="000B3A6A" w:rsidRDefault="00B66DBD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726FB8" w:rsidTr="00A6281A">
        <w:tc>
          <w:tcPr>
            <w:tcW w:w="1350" w:type="dxa"/>
          </w:tcPr>
          <w:p w:rsidR="00726FB8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 w:rsidR="00EC47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3-56</w:t>
            </w:r>
          </w:p>
        </w:tc>
        <w:tc>
          <w:tcPr>
            <w:tcW w:w="5580" w:type="dxa"/>
          </w:tcPr>
          <w:p w:rsidR="00726FB8" w:rsidRPr="00F2076A" w:rsidRDefault="00B36525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65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B365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B365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65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B365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04 </w:t>
            </w:r>
            <w:proofErr w:type="spellStart"/>
            <w:r w:rsidRPr="00B365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Belkundima</w:t>
            </w:r>
            <w:proofErr w:type="spellEnd"/>
            <w:r w:rsidRPr="00B365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Culvert </w:t>
            </w:r>
            <w:proofErr w:type="spellStart"/>
            <w:r w:rsidRPr="00B365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710" w:type="dxa"/>
          </w:tcPr>
          <w:p w:rsidR="00726FB8" w:rsidRPr="00F2076A" w:rsidRDefault="00A6281A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8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2,924,106.08</w:t>
            </w:r>
          </w:p>
        </w:tc>
        <w:tc>
          <w:tcPr>
            <w:tcW w:w="990" w:type="dxa"/>
          </w:tcPr>
          <w:p w:rsidR="00726FB8" w:rsidRDefault="00A6281A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65,000</w:t>
            </w:r>
          </w:p>
        </w:tc>
        <w:tc>
          <w:tcPr>
            <w:tcW w:w="1170" w:type="dxa"/>
          </w:tcPr>
          <w:p w:rsidR="00726FB8" w:rsidRPr="00A94609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</w:tbl>
    <w:p w:rsidR="00483D71" w:rsidRPr="004E45E8" w:rsidRDefault="00483D71" w:rsidP="00796D5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0" w:line="280" w:lineRule="exact"/>
        <w:ind w:left="360" w:right="90"/>
        <w:jc w:val="both"/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Bidders shall have the option of submitting their bids electronically only</w:t>
      </w:r>
      <w:r w:rsidRPr="004E45E8">
        <w:rPr>
          <w:rFonts w:ascii="Times New Roman" w:hAnsi="Times New Roman" w:cs="Times New Roman"/>
          <w:sz w:val="18"/>
          <w:szCs w:val="18"/>
        </w:rPr>
        <w:t xml:space="preserve"> 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from PPMO’s Web Site </w:t>
      </w:r>
      <w:hyperlink r:id="rId6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www.bolpatra.gov.np./egp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and may obtain further information at Infrastructure Development Office, </w:t>
      </w:r>
      <w:proofErr w:type="spellStart"/>
      <w:r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K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anchanpur</w:t>
      </w:r>
      <w:proofErr w:type="spellEnd"/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mail address </w:t>
      </w:r>
      <w:hyperlink r:id="rId7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idokanchanpur@gmail.com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</w:t>
      </w:r>
    </w:p>
    <w:p w:rsidR="00483D71" w:rsidRPr="000F5D56" w:rsidRDefault="00483D71" w:rsidP="00483D71">
      <w:pPr>
        <w:widowControl w:val="0"/>
        <w:suppressAutoHyphens/>
        <w:autoSpaceDE w:val="0"/>
        <w:autoSpaceDN w:val="0"/>
        <w:adjustRightInd w:val="0"/>
        <w:spacing w:before="120"/>
        <w:ind w:left="7920" w:right="43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 w:rsidRPr="000F5D56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Office Chief</w:t>
      </w:r>
    </w:p>
    <w:p w:rsidR="000C4482" w:rsidRDefault="000C4482"/>
    <w:sectPr w:rsidR="000C4482" w:rsidSect="009B5598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8F"/>
    <w:rsid w:val="000132D1"/>
    <w:rsid w:val="0004168E"/>
    <w:rsid w:val="000659F4"/>
    <w:rsid w:val="00083A86"/>
    <w:rsid w:val="00093EC6"/>
    <w:rsid w:val="000A2603"/>
    <w:rsid w:val="000B3A6A"/>
    <w:rsid w:val="000C4482"/>
    <w:rsid w:val="00101895"/>
    <w:rsid w:val="001133A1"/>
    <w:rsid w:val="00142314"/>
    <w:rsid w:val="0014654C"/>
    <w:rsid w:val="001727D0"/>
    <w:rsid w:val="001958F3"/>
    <w:rsid w:val="001B2456"/>
    <w:rsid w:val="001E0B36"/>
    <w:rsid w:val="00210BC1"/>
    <w:rsid w:val="00223D21"/>
    <w:rsid w:val="00244782"/>
    <w:rsid w:val="00244C57"/>
    <w:rsid w:val="0024654D"/>
    <w:rsid w:val="002E0DBB"/>
    <w:rsid w:val="002F5008"/>
    <w:rsid w:val="003124B1"/>
    <w:rsid w:val="00320799"/>
    <w:rsid w:val="00361139"/>
    <w:rsid w:val="00363768"/>
    <w:rsid w:val="00380FE6"/>
    <w:rsid w:val="003C0EBE"/>
    <w:rsid w:val="003C2225"/>
    <w:rsid w:val="003E0302"/>
    <w:rsid w:val="00412B07"/>
    <w:rsid w:val="004755E2"/>
    <w:rsid w:val="0048270D"/>
    <w:rsid w:val="00483D71"/>
    <w:rsid w:val="00487F6A"/>
    <w:rsid w:val="004C26C3"/>
    <w:rsid w:val="004E4854"/>
    <w:rsid w:val="004F448B"/>
    <w:rsid w:val="00511843"/>
    <w:rsid w:val="0052288C"/>
    <w:rsid w:val="00535DEA"/>
    <w:rsid w:val="00543769"/>
    <w:rsid w:val="00547925"/>
    <w:rsid w:val="00552877"/>
    <w:rsid w:val="005A412B"/>
    <w:rsid w:val="005C5880"/>
    <w:rsid w:val="005E7030"/>
    <w:rsid w:val="005F2761"/>
    <w:rsid w:val="00615671"/>
    <w:rsid w:val="00663227"/>
    <w:rsid w:val="006C5444"/>
    <w:rsid w:val="006D3453"/>
    <w:rsid w:val="0072684B"/>
    <w:rsid w:val="00726FB8"/>
    <w:rsid w:val="00757403"/>
    <w:rsid w:val="00792293"/>
    <w:rsid w:val="00795E31"/>
    <w:rsid w:val="00796D5F"/>
    <w:rsid w:val="007A0228"/>
    <w:rsid w:val="007A1F23"/>
    <w:rsid w:val="007A4260"/>
    <w:rsid w:val="007C3CBD"/>
    <w:rsid w:val="007C437A"/>
    <w:rsid w:val="00812243"/>
    <w:rsid w:val="00830646"/>
    <w:rsid w:val="00837709"/>
    <w:rsid w:val="0089759E"/>
    <w:rsid w:val="008C075C"/>
    <w:rsid w:val="008D4230"/>
    <w:rsid w:val="008F30C8"/>
    <w:rsid w:val="00941987"/>
    <w:rsid w:val="0098371C"/>
    <w:rsid w:val="0098748B"/>
    <w:rsid w:val="009B5598"/>
    <w:rsid w:val="009E2046"/>
    <w:rsid w:val="00A20BB4"/>
    <w:rsid w:val="00A41E0B"/>
    <w:rsid w:val="00A439E6"/>
    <w:rsid w:val="00A6281A"/>
    <w:rsid w:val="00A70CCB"/>
    <w:rsid w:val="00A84BF2"/>
    <w:rsid w:val="00A94609"/>
    <w:rsid w:val="00AA6C71"/>
    <w:rsid w:val="00AC23A1"/>
    <w:rsid w:val="00AE1885"/>
    <w:rsid w:val="00AF0136"/>
    <w:rsid w:val="00AF59AE"/>
    <w:rsid w:val="00B112CC"/>
    <w:rsid w:val="00B25537"/>
    <w:rsid w:val="00B36525"/>
    <w:rsid w:val="00B66DBD"/>
    <w:rsid w:val="00BA117C"/>
    <w:rsid w:val="00BA7EB0"/>
    <w:rsid w:val="00BB533F"/>
    <w:rsid w:val="00BC736D"/>
    <w:rsid w:val="00C26E55"/>
    <w:rsid w:val="00C50CFC"/>
    <w:rsid w:val="00C70030"/>
    <w:rsid w:val="00C870DE"/>
    <w:rsid w:val="00C916A6"/>
    <w:rsid w:val="00CB2B79"/>
    <w:rsid w:val="00CB6ED2"/>
    <w:rsid w:val="00CC4D50"/>
    <w:rsid w:val="00CE498F"/>
    <w:rsid w:val="00CF273F"/>
    <w:rsid w:val="00D110E8"/>
    <w:rsid w:val="00D204E1"/>
    <w:rsid w:val="00D52CEA"/>
    <w:rsid w:val="00D558E6"/>
    <w:rsid w:val="00D560A7"/>
    <w:rsid w:val="00D6128C"/>
    <w:rsid w:val="00DD091E"/>
    <w:rsid w:val="00DE26A1"/>
    <w:rsid w:val="00DE5B70"/>
    <w:rsid w:val="00DF36F3"/>
    <w:rsid w:val="00E44E13"/>
    <w:rsid w:val="00E51495"/>
    <w:rsid w:val="00E763D9"/>
    <w:rsid w:val="00EC475B"/>
    <w:rsid w:val="00F16924"/>
    <w:rsid w:val="00F2076A"/>
    <w:rsid w:val="00F34E5F"/>
    <w:rsid w:val="00F80618"/>
    <w:rsid w:val="00F9440A"/>
    <w:rsid w:val="00FA0006"/>
    <w:rsid w:val="00FA2428"/>
    <w:rsid w:val="00FB157C"/>
    <w:rsid w:val="00FB3A26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37AE3-D969-43C1-A6CF-863EE16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D71"/>
    <w:rPr>
      <w:rFonts w:cs="Mang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3D71"/>
    <w:rPr>
      <w:color w:val="0000FF"/>
      <w:u w:val="single"/>
    </w:rPr>
  </w:style>
  <w:style w:type="table" w:styleId="TableGrid">
    <w:name w:val="Table Grid"/>
    <w:basedOn w:val="TableNormal"/>
    <w:uiPriority w:val="59"/>
    <w:rsid w:val="00483D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83D7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rsid w:val="00483D71"/>
    <w:rPr>
      <w:rFonts w:ascii="Calibri" w:eastAsia="Calibri" w:hAnsi="Calibri" w:cs="Mang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0"/>
    <w:rPr>
      <w:rFonts w:ascii="Segoe UI" w:hAnsi="Segoe UI" w:cs="Segoe UI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okanchanp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patra.gov.np./eg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144</cp:revision>
  <cp:lastPrinted>2025-11-06T13:43:00Z</cp:lastPrinted>
  <dcterms:created xsi:type="dcterms:W3CDTF">2024-12-04T07:32:00Z</dcterms:created>
  <dcterms:modified xsi:type="dcterms:W3CDTF">2025-11-13T11:56:00Z</dcterms:modified>
</cp:coreProperties>
</file>